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02" w:rsidRDefault="00622602" w:rsidP="00622602">
      <w:pPr>
        <w:spacing w:before="100" w:beforeAutospacing="1" w:after="240" w:line="384" w:lineRule="atLeast"/>
        <w:rPr>
          <w:rFonts w:ascii="Georgia" w:eastAsia="Times New Roman" w:hAnsi="Georgia" w:cs="Times New Roman"/>
          <w:color w:val="993300"/>
          <w:sz w:val="20"/>
          <w:szCs w:val="20"/>
          <w:lang w:val="en-US" w:eastAsia="en-IE"/>
        </w:rPr>
      </w:pPr>
      <w:r>
        <w:rPr>
          <w:rFonts w:ascii="Georgia" w:eastAsia="Times New Roman" w:hAnsi="Georgia" w:cs="Times New Roman"/>
          <w:color w:val="993300"/>
          <w:sz w:val="20"/>
          <w:szCs w:val="20"/>
          <w:lang w:val="en-US" w:eastAsia="en-IE"/>
        </w:rPr>
        <w:t xml:space="preserve">Common errors writing English Answers, especially in the </w:t>
      </w:r>
      <w:proofErr w:type="gramStart"/>
      <w:r>
        <w:rPr>
          <w:rFonts w:ascii="Georgia" w:eastAsia="Times New Roman" w:hAnsi="Georgia" w:cs="Times New Roman"/>
          <w:color w:val="993300"/>
          <w:sz w:val="20"/>
          <w:szCs w:val="20"/>
          <w:lang w:val="en-US" w:eastAsia="en-IE"/>
        </w:rPr>
        <w:t>comprehending  section</w:t>
      </w:r>
      <w:proofErr w:type="gramEnd"/>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bookmarkStart w:id="0" w:name="_GoBack"/>
      <w:bookmarkEnd w:id="0"/>
      <w:r w:rsidRPr="00622602">
        <w:rPr>
          <w:rFonts w:ascii="Georgia" w:eastAsia="Times New Roman" w:hAnsi="Georgia" w:cs="Times New Roman"/>
          <w:color w:val="993300"/>
          <w:sz w:val="20"/>
          <w:szCs w:val="20"/>
          <w:lang w:val="en-US" w:eastAsia="en-IE"/>
        </w:rPr>
        <w:t xml:space="preserve">PROBLEM 1 = </w:t>
      </w:r>
      <w:proofErr w:type="spellStart"/>
      <w:r w:rsidRPr="00622602">
        <w:rPr>
          <w:rFonts w:ascii="Georgia" w:eastAsia="Times New Roman" w:hAnsi="Georgia" w:cs="Times New Roman"/>
          <w:color w:val="993300"/>
          <w:sz w:val="20"/>
          <w:szCs w:val="20"/>
          <w:lang w:val="en-US" w:eastAsia="en-IE"/>
        </w:rPr>
        <w:t>Mis</w:t>
      </w:r>
      <w:proofErr w:type="spellEnd"/>
      <w:r w:rsidRPr="00622602">
        <w:rPr>
          <w:rFonts w:ascii="Georgia" w:eastAsia="Times New Roman" w:hAnsi="Georgia" w:cs="Times New Roman"/>
          <w:color w:val="993300"/>
          <w:sz w:val="20"/>
          <w:szCs w:val="20"/>
          <w:lang w:val="en-US" w:eastAsia="en-IE"/>
        </w:rPr>
        <w:t>-read the question</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SOLUTION = Underline the key words in the question. Still confused? Re-write the question in your own words to clarify what you’re being asked. If you still don’t understand the question, try to avoid it. Pick a different one if possible.</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FF"/>
          <w:sz w:val="20"/>
          <w:szCs w:val="20"/>
          <w:lang w:val="en-US" w:eastAsia="en-IE"/>
        </w:rPr>
        <w:t xml:space="preserve">PROBLEM 2 = </w:t>
      </w:r>
      <w:proofErr w:type="spellStart"/>
      <w:r w:rsidRPr="00622602">
        <w:rPr>
          <w:rFonts w:ascii="Georgia" w:eastAsia="Times New Roman" w:hAnsi="Georgia" w:cs="Times New Roman"/>
          <w:color w:val="0000FF"/>
          <w:sz w:val="20"/>
          <w:szCs w:val="20"/>
          <w:lang w:val="en-US" w:eastAsia="en-IE"/>
        </w:rPr>
        <w:t>mis</w:t>
      </w:r>
      <w:proofErr w:type="spellEnd"/>
      <w:r w:rsidRPr="00622602">
        <w:rPr>
          <w:rFonts w:ascii="Georgia" w:eastAsia="Times New Roman" w:hAnsi="Georgia" w:cs="Times New Roman"/>
          <w:color w:val="0000FF"/>
          <w:sz w:val="20"/>
          <w:szCs w:val="20"/>
          <w:lang w:val="en-US" w:eastAsia="en-IE"/>
        </w:rPr>
        <w:t>-use apostrophes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SOLUTION </w:t>
      </w:r>
      <w:proofErr w:type="gramStart"/>
      <w:r w:rsidRPr="00622602">
        <w:rPr>
          <w:rFonts w:ascii="Georgia" w:eastAsia="Times New Roman" w:hAnsi="Georgia" w:cs="Times New Roman"/>
          <w:color w:val="000000"/>
          <w:sz w:val="20"/>
          <w:szCs w:val="20"/>
          <w:lang w:val="en-US" w:eastAsia="en-IE"/>
        </w:rPr>
        <w:t>=  learn</w:t>
      </w:r>
      <w:proofErr w:type="gramEnd"/>
      <w:r w:rsidRPr="00622602">
        <w:rPr>
          <w:rFonts w:ascii="Georgia" w:eastAsia="Times New Roman" w:hAnsi="Georgia" w:cs="Times New Roman"/>
          <w:color w:val="000000"/>
          <w:sz w:val="20"/>
          <w:szCs w:val="20"/>
          <w:lang w:val="en-US" w:eastAsia="en-IE"/>
        </w:rPr>
        <w:t xml:space="preserve"> these simple rules.  Use apostrophes: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1. </w:t>
      </w:r>
      <w:proofErr w:type="gramStart"/>
      <w:r w:rsidRPr="00622602">
        <w:rPr>
          <w:rFonts w:ascii="Georgia" w:eastAsia="Times New Roman" w:hAnsi="Georgia" w:cs="Times New Roman"/>
          <w:color w:val="000000"/>
          <w:sz w:val="20"/>
          <w:szCs w:val="20"/>
          <w:lang w:val="en-US" w:eastAsia="en-IE"/>
        </w:rPr>
        <w:t>to</w:t>
      </w:r>
      <w:proofErr w:type="gramEnd"/>
      <w:r w:rsidRPr="00622602">
        <w:rPr>
          <w:rFonts w:ascii="Georgia" w:eastAsia="Times New Roman" w:hAnsi="Georgia" w:cs="Times New Roman"/>
          <w:color w:val="000000"/>
          <w:sz w:val="20"/>
          <w:szCs w:val="20"/>
          <w:lang w:val="en-US" w:eastAsia="en-IE"/>
        </w:rPr>
        <w:t xml:space="preserve"> show that something BELONGS to someone (possessive nouns)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2. </w:t>
      </w:r>
      <w:proofErr w:type="gramStart"/>
      <w:r w:rsidRPr="00622602">
        <w:rPr>
          <w:rFonts w:ascii="Georgia" w:eastAsia="Times New Roman" w:hAnsi="Georgia" w:cs="Times New Roman"/>
          <w:color w:val="000000"/>
          <w:sz w:val="20"/>
          <w:szCs w:val="20"/>
          <w:lang w:val="en-US" w:eastAsia="en-IE"/>
        </w:rPr>
        <w:t>to</w:t>
      </w:r>
      <w:proofErr w:type="gramEnd"/>
      <w:r w:rsidRPr="00622602">
        <w:rPr>
          <w:rFonts w:ascii="Georgia" w:eastAsia="Times New Roman" w:hAnsi="Georgia" w:cs="Times New Roman"/>
          <w:color w:val="000000"/>
          <w:sz w:val="20"/>
          <w:szCs w:val="20"/>
          <w:lang w:val="en-US" w:eastAsia="en-IE"/>
        </w:rPr>
        <w:t xml:space="preserve"> show a letter is missing because you squished 2 words together (contraction)</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NEVER USE APOSTROPHES TO MAKE A WORD PLURAL! If the word is already plural, add the apostrophe after the s (no need to have two </w:t>
      </w:r>
      <w:proofErr w:type="gramStart"/>
      <w:r w:rsidRPr="00622602">
        <w:rPr>
          <w:rFonts w:ascii="Georgia" w:eastAsia="Times New Roman" w:hAnsi="Georgia" w:cs="Times New Roman"/>
          <w:color w:val="000000"/>
          <w:sz w:val="20"/>
          <w:szCs w:val="20"/>
          <w:lang w:val="en-US" w:eastAsia="en-IE"/>
        </w:rPr>
        <w:t>s’s</w:t>
      </w:r>
      <w:proofErr w:type="gramEnd"/>
      <w:r w:rsidRPr="00622602">
        <w:rPr>
          <w:rFonts w:ascii="Georgia" w:eastAsia="Times New Roman" w:hAnsi="Georgia" w:cs="Times New Roman"/>
          <w:color w:val="000000"/>
          <w:sz w:val="20"/>
          <w:szCs w:val="20"/>
          <w:lang w:val="en-US" w:eastAsia="en-IE"/>
        </w:rPr>
        <w:t xml:space="preserve"> in a row!). </w:t>
      </w:r>
      <w:proofErr w:type="spellStart"/>
      <w:proofErr w:type="gramStart"/>
      <w:r w:rsidRPr="00622602">
        <w:rPr>
          <w:rFonts w:ascii="Georgia" w:eastAsia="Times New Roman" w:hAnsi="Georgia" w:cs="Times New Roman"/>
          <w:color w:val="000000"/>
          <w:sz w:val="20"/>
          <w:szCs w:val="20"/>
          <w:lang w:val="en-US" w:eastAsia="en-IE"/>
        </w:rPr>
        <w:t>eg</w:t>
      </w:r>
      <w:proofErr w:type="spellEnd"/>
      <w:proofErr w:type="gramEnd"/>
      <w:r w:rsidRPr="00622602">
        <w:rPr>
          <w:rFonts w:ascii="Georgia" w:eastAsia="Times New Roman" w:hAnsi="Georgia" w:cs="Times New Roman"/>
          <w:color w:val="000000"/>
          <w:sz w:val="20"/>
          <w:szCs w:val="20"/>
          <w:lang w:val="en-US" w:eastAsia="en-IE"/>
        </w:rPr>
        <w:t xml:space="preserve"> “The three dogs’ bowls were empty” is better than “The three </w:t>
      </w:r>
      <w:proofErr w:type="spellStart"/>
      <w:r w:rsidRPr="00622602">
        <w:rPr>
          <w:rFonts w:ascii="Georgia" w:eastAsia="Times New Roman" w:hAnsi="Georgia" w:cs="Times New Roman"/>
          <w:color w:val="000000"/>
          <w:sz w:val="20"/>
          <w:szCs w:val="20"/>
          <w:lang w:val="en-US" w:eastAsia="en-IE"/>
        </w:rPr>
        <w:t>dogs’s</w:t>
      </w:r>
      <w:proofErr w:type="spellEnd"/>
      <w:r w:rsidRPr="00622602">
        <w:rPr>
          <w:rFonts w:ascii="Georgia" w:eastAsia="Times New Roman" w:hAnsi="Georgia" w:cs="Times New Roman"/>
          <w:color w:val="000000"/>
          <w:sz w:val="20"/>
          <w:szCs w:val="20"/>
          <w:lang w:val="en-US" w:eastAsia="en-IE"/>
        </w:rPr>
        <w:t xml:space="preserve"> bowls were empty”</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NEVER USE APOSTROPHES WITH HIS / HERS / ITS – ownership is already clear e.g. “It’s not his, it’s hers” – here </w:t>
      </w:r>
      <w:proofErr w:type="gramStart"/>
      <w:r w:rsidRPr="00622602">
        <w:rPr>
          <w:rFonts w:ascii="Georgia" w:eastAsia="Times New Roman" w:hAnsi="Georgia" w:cs="Times New Roman"/>
          <w:color w:val="000000"/>
          <w:sz w:val="20"/>
          <w:szCs w:val="20"/>
          <w:lang w:val="en-US" w:eastAsia="en-IE"/>
        </w:rPr>
        <w:t>it’s</w:t>
      </w:r>
      <w:proofErr w:type="gramEnd"/>
      <w:r w:rsidRPr="00622602">
        <w:rPr>
          <w:rFonts w:ascii="Georgia" w:eastAsia="Times New Roman" w:hAnsi="Georgia" w:cs="Times New Roman"/>
          <w:color w:val="000000"/>
          <w:sz w:val="20"/>
          <w:szCs w:val="20"/>
          <w:lang w:val="en-US" w:eastAsia="en-IE"/>
        </w:rPr>
        <w:t xml:space="preserve"> means it is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e.g. “Its only difficulty as an </w:t>
      </w:r>
      <w:proofErr w:type="spellStart"/>
      <w:r w:rsidRPr="00622602">
        <w:rPr>
          <w:rFonts w:ascii="Georgia" w:eastAsia="Times New Roman" w:hAnsi="Georgia" w:cs="Times New Roman"/>
          <w:color w:val="000000"/>
          <w:sz w:val="20"/>
          <w:szCs w:val="20"/>
          <w:lang w:val="en-US" w:eastAsia="en-IE"/>
        </w:rPr>
        <w:t>organisation</w:t>
      </w:r>
      <w:proofErr w:type="spellEnd"/>
      <w:r w:rsidRPr="00622602">
        <w:rPr>
          <w:rFonts w:ascii="Georgia" w:eastAsia="Times New Roman" w:hAnsi="Georgia" w:cs="Times New Roman"/>
          <w:color w:val="000000"/>
          <w:sz w:val="20"/>
          <w:szCs w:val="20"/>
          <w:lang w:val="en-US" w:eastAsia="en-IE"/>
        </w:rPr>
        <w:t xml:space="preserve"> is that it’s too trusting” – here the difficulty belongs to it (the </w:t>
      </w:r>
      <w:proofErr w:type="spellStart"/>
      <w:r w:rsidRPr="00622602">
        <w:rPr>
          <w:rFonts w:ascii="Georgia" w:eastAsia="Times New Roman" w:hAnsi="Georgia" w:cs="Times New Roman"/>
          <w:color w:val="000000"/>
          <w:sz w:val="20"/>
          <w:szCs w:val="20"/>
          <w:lang w:val="en-US" w:eastAsia="en-IE"/>
        </w:rPr>
        <w:t>organisation</w:t>
      </w:r>
      <w:proofErr w:type="spellEnd"/>
      <w:r w:rsidRPr="00622602">
        <w:rPr>
          <w:rFonts w:ascii="Georgia" w:eastAsia="Times New Roman" w:hAnsi="Georgia" w:cs="Times New Roman"/>
          <w:color w:val="000000"/>
          <w:sz w:val="20"/>
          <w:szCs w:val="20"/>
          <w:lang w:val="en-US" w:eastAsia="en-IE"/>
        </w:rPr>
        <w:t xml:space="preserve">) but for </w:t>
      </w:r>
      <w:proofErr w:type="gramStart"/>
      <w:r w:rsidRPr="00622602">
        <w:rPr>
          <w:rFonts w:ascii="Georgia" w:eastAsia="Times New Roman" w:hAnsi="Georgia" w:cs="Times New Roman"/>
          <w:color w:val="000000"/>
          <w:sz w:val="20"/>
          <w:szCs w:val="20"/>
          <w:lang w:val="en-US" w:eastAsia="en-IE"/>
        </w:rPr>
        <w:t>ITS you</w:t>
      </w:r>
      <w:proofErr w:type="gramEnd"/>
      <w:r w:rsidRPr="00622602">
        <w:rPr>
          <w:rFonts w:ascii="Georgia" w:eastAsia="Times New Roman" w:hAnsi="Georgia" w:cs="Times New Roman"/>
          <w:color w:val="000000"/>
          <w:sz w:val="20"/>
          <w:szCs w:val="20"/>
          <w:lang w:val="en-US" w:eastAsia="en-IE"/>
        </w:rPr>
        <w:t xml:space="preserve"> don’t need to indicate possession. Only use an apostrophe with </w:t>
      </w:r>
      <w:proofErr w:type="spellStart"/>
      <w:r w:rsidRPr="00622602">
        <w:rPr>
          <w:rFonts w:ascii="Georgia" w:eastAsia="Times New Roman" w:hAnsi="Georgia" w:cs="Times New Roman"/>
          <w:color w:val="000000"/>
          <w:sz w:val="20"/>
          <w:szCs w:val="20"/>
          <w:lang w:val="en-US" w:eastAsia="en-IE"/>
        </w:rPr>
        <w:t>its</w:t>
      </w:r>
      <w:proofErr w:type="spellEnd"/>
      <w:r w:rsidRPr="00622602">
        <w:rPr>
          <w:rFonts w:ascii="Georgia" w:eastAsia="Times New Roman" w:hAnsi="Georgia" w:cs="Times New Roman"/>
          <w:color w:val="000000"/>
          <w:sz w:val="20"/>
          <w:szCs w:val="20"/>
          <w:lang w:val="en-US" w:eastAsia="en-IE"/>
        </w:rPr>
        <w:t xml:space="preserve"> is when it means “It is” e.g. “it’s raining”</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practice using apostrophes correctly, click here </w:t>
      </w:r>
      <w:hyperlink r:id="rId6" w:anchor="Apostrophes" w:tgtFrame="_blank" w:tooltip="chomp chomp apostrophes" w:history="1">
        <w:r w:rsidRPr="00622602">
          <w:rPr>
            <w:rFonts w:ascii="Georgia" w:eastAsia="Times New Roman" w:hAnsi="Georgia" w:cs="Times New Roman"/>
            <w:color w:val="0000FF"/>
            <w:sz w:val="20"/>
            <w:szCs w:val="20"/>
            <w:lang w:val="en-US" w:eastAsia="en-IE"/>
          </w:rPr>
          <w:t>http://www.chompchomp.com/exercises.htm#Apostrophes</w:t>
        </w:r>
      </w:hyperlink>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8000"/>
          <w:sz w:val="20"/>
          <w:szCs w:val="20"/>
          <w:lang w:val="en-US" w:eastAsia="en-IE"/>
        </w:rPr>
        <w:t>PROBLEM 3 = spelling errors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SOLUTION = Create a personal dictionary. List all the words you have misspelled over the last two years. Write each word out ten times correctly.</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It can help to break the word into sections.</w:t>
      </w:r>
      <w:r w:rsidRPr="00622602">
        <w:rPr>
          <w:rFonts w:ascii="Georgia" w:eastAsia="Times New Roman" w:hAnsi="Georgia" w:cs="Times New Roman"/>
          <w:color w:val="000000"/>
          <w:sz w:val="20"/>
          <w:szCs w:val="20"/>
          <w:lang w:val="en-US" w:eastAsia="en-IE"/>
        </w:rPr>
        <w:br/>
        <w:t xml:space="preserve">If a word is particularly difficult, you can come up with a mnemonic (a memory trigger) to help you remember it. </w:t>
      </w:r>
      <w:proofErr w:type="spellStart"/>
      <w:proofErr w:type="gramStart"/>
      <w:r w:rsidRPr="00622602">
        <w:rPr>
          <w:rFonts w:ascii="Georgia" w:eastAsia="Times New Roman" w:hAnsi="Georgia" w:cs="Times New Roman"/>
          <w:color w:val="000000"/>
          <w:sz w:val="20"/>
          <w:szCs w:val="20"/>
          <w:lang w:val="en-US" w:eastAsia="en-IE"/>
        </w:rPr>
        <w:t>eg</w:t>
      </w:r>
      <w:proofErr w:type="spellEnd"/>
      <w:proofErr w:type="gramEnd"/>
      <w:r w:rsidRPr="00622602">
        <w:rPr>
          <w:rFonts w:ascii="Georgia" w:eastAsia="Times New Roman" w:hAnsi="Georgia" w:cs="Times New Roman"/>
          <w:color w:val="000000"/>
          <w:sz w:val="20"/>
          <w:szCs w:val="20"/>
          <w:lang w:val="en-US" w:eastAsia="en-IE"/>
        </w:rPr>
        <w:t xml:space="preserve">. Accommodation – two c’s, two m’s, three </w:t>
      </w:r>
      <w:proofErr w:type="gramStart"/>
      <w:r w:rsidRPr="00622602">
        <w:rPr>
          <w:rFonts w:ascii="Georgia" w:eastAsia="Times New Roman" w:hAnsi="Georgia" w:cs="Times New Roman"/>
          <w:color w:val="000000"/>
          <w:sz w:val="20"/>
          <w:szCs w:val="20"/>
          <w:lang w:val="en-US" w:eastAsia="en-IE"/>
        </w:rPr>
        <w:t>o’s</w:t>
      </w:r>
      <w:proofErr w:type="gramEnd"/>
      <w:r w:rsidRPr="00622602">
        <w:rPr>
          <w:rFonts w:ascii="Georgia" w:eastAsia="Times New Roman" w:hAnsi="Georgia" w:cs="Times New Roman"/>
          <w:color w:val="000000"/>
          <w:sz w:val="20"/>
          <w:szCs w:val="20"/>
          <w:lang w:val="en-US" w:eastAsia="en-IE"/>
        </w:rPr>
        <w:t xml:space="preserve">– </w:t>
      </w:r>
      <w:proofErr w:type="spellStart"/>
      <w:r w:rsidRPr="00622602">
        <w:rPr>
          <w:rFonts w:ascii="Georgia" w:eastAsia="Times New Roman" w:hAnsi="Georgia" w:cs="Times New Roman"/>
          <w:color w:val="000000"/>
          <w:sz w:val="20"/>
          <w:szCs w:val="20"/>
          <w:lang w:val="en-US" w:eastAsia="en-IE"/>
        </w:rPr>
        <w:t>ooo</w:t>
      </w:r>
      <w:proofErr w:type="spellEnd"/>
      <w:r w:rsidRPr="00622602">
        <w:rPr>
          <w:rFonts w:ascii="Georgia" w:eastAsia="Times New Roman" w:hAnsi="Georgia" w:cs="Times New Roman"/>
          <w:color w:val="000000"/>
          <w:sz w:val="20"/>
          <w:szCs w:val="20"/>
          <w:lang w:val="en-US" w:eastAsia="en-IE"/>
        </w:rPr>
        <w:t>, Carla Colley and Mark Madden shared accommodation in the hotel!</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lastRenderedPageBreak/>
        <w:t>Get someone to test your spellings or try this method below to test yourself.  You’ll need a blank sheet of paper to test your spelling.  LOOK – SAY – COVER – WRITE – CHECK</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For more tips check out </w:t>
      </w:r>
      <w:hyperlink r:id="rId7" w:tgtFrame="_blank" w:tooltip="spell zone" w:history="1">
        <w:r w:rsidRPr="00622602">
          <w:rPr>
            <w:rFonts w:ascii="Georgia" w:eastAsia="Times New Roman" w:hAnsi="Georgia" w:cs="Times New Roman"/>
            <w:color w:val="0000FF"/>
            <w:sz w:val="20"/>
            <w:szCs w:val="20"/>
            <w:lang w:val="en-US" w:eastAsia="en-IE"/>
          </w:rPr>
          <w:t>www.spellzone.com</w:t>
        </w:r>
      </w:hyperlink>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FF6600"/>
          <w:sz w:val="20"/>
          <w:szCs w:val="20"/>
          <w:lang w:val="en-US" w:eastAsia="en-IE"/>
        </w:rPr>
        <w:t>PROBLEM 4 = poor punctuation and sentence control leading to run-on lines, sentence fragments, comma splices and fused sentences.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SOLUTION = this is hard to fix.</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A sentence expresses a complete thought. It contains a subject, a verb and a main clause (central idea in the sentence). Sentences can be simple or complex but you CANNOT keep adding on extra sub-clauses endlessly (using “and” “because” “as well as”). These afterthoughts tell the reader that you cannot control your sentences and create the impression that you don’t really know what you’re trying to say.</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Too many short sentences will make your writing seem childish.</w:t>
      </w:r>
      <w:r w:rsidRPr="00622602">
        <w:rPr>
          <w:rFonts w:ascii="Georgia" w:eastAsia="Times New Roman" w:hAnsi="Georgia" w:cs="Times New Roman"/>
          <w:color w:val="000000"/>
          <w:sz w:val="20"/>
          <w:szCs w:val="20"/>
          <w:lang w:val="en-US" w:eastAsia="en-IE"/>
        </w:rPr>
        <w:br/>
        <w:t>Too many long complex sentences in a row make it hard to follow (particularly when writing a speech). Practice identifying fragments at </w:t>
      </w:r>
      <w:hyperlink r:id="rId8" w:anchor="Comma_Splices_and_Fused_Sentences" w:tgtFrame="_blank" w:tooltip="chomp chomp comma spices" w:history="1">
        <w:r w:rsidRPr="00622602">
          <w:rPr>
            <w:rFonts w:ascii="Georgia" w:eastAsia="Times New Roman" w:hAnsi="Georgia" w:cs="Times New Roman"/>
            <w:color w:val="0000FF"/>
            <w:sz w:val="20"/>
            <w:szCs w:val="20"/>
            <w:lang w:val="en-US" w:eastAsia="en-IE"/>
          </w:rPr>
          <w:t>www.chompchomp.com</w:t>
        </w:r>
      </w:hyperlink>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If you ask a question, include </w:t>
      </w:r>
      <w:proofErr w:type="gramStart"/>
      <w:r w:rsidRPr="00622602">
        <w:rPr>
          <w:rFonts w:ascii="Georgia" w:eastAsia="Times New Roman" w:hAnsi="Georgia" w:cs="Times New Roman"/>
          <w:color w:val="000000"/>
          <w:sz w:val="20"/>
          <w:szCs w:val="20"/>
          <w:lang w:val="en-US" w:eastAsia="en-IE"/>
        </w:rPr>
        <w:t>a ?</w:t>
      </w:r>
      <w:proofErr w:type="gramEnd"/>
      <w:r w:rsidRPr="00622602">
        <w:rPr>
          <w:rFonts w:ascii="Georgia" w:eastAsia="Times New Roman" w:hAnsi="Georgia" w:cs="Times New Roman"/>
          <w:color w:val="000000"/>
          <w:sz w:val="20"/>
          <w:szCs w:val="20"/>
          <w:lang w:val="en-US" w:eastAsia="en-IE"/>
        </w:rPr>
        <w:t xml:space="preserve"> </w:t>
      </w:r>
      <w:proofErr w:type="gramStart"/>
      <w:r w:rsidRPr="00622602">
        <w:rPr>
          <w:rFonts w:ascii="Georgia" w:eastAsia="Times New Roman" w:hAnsi="Georgia" w:cs="Times New Roman"/>
          <w:color w:val="000000"/>
          <w:sz w:val="20"/>
          <w:szCs w:val="20"/>
          <w:lang w:val="en-US" w:eastAsia="en-IE"/>
        </w:rPr>
        <w:t>mark</w:t>
      </w:r>
      <w:proofErr w:type="gramEnd"/>
      <w:r w:rsidRPr="00622602">
        <w:rPr>
          <w:rFonts w:ascii="Georgia" w:eastAsia="Times New Roman" w:hAnsi="Georgia" w:cs="Times New Roman"/>
          <w:color w:val="000000"/>
          <w:sz w:val="20"/>
          <w:szCs w:val="20"/>
          <w:lang w:val="en-US" w:eastAsia="en-IE"/>
        </w:rPr>
        <w:t>. You need to understand the difference between using a comma (please pause here) and using a full stop (this idea is over).</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800080"/>
          <w:sz w:val="20"/>
          <w:szCs w:val="20"/>
          <w:lang w:val="en-US" w:eastAsia="en-IE"/>
        </w:rPr>
        <w:t>PROBLEM 5 = lack of flow</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SOLUTION = practice using these connectives in your writing</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qualify a statement you’ve just made use: </w:t>
      </w:r>
      <w:r w:rsidRPr="00622602">
        <w:rPr>
          <w:rFonts w:ascii="Georgia" w:eastAsia="Times New Roman" w:hAnsi="Georgia" w:cs="Times New Roman"/>
          <w:i/>
          <w:iCs/>
          <w:color w:val="000000"/>
          <w:sz w:val="20"/>
          <w:szCs w:val="20"/>
          <w:lang w:val="en-US" w:eastAsia="en-IE"/>
        </w:rPr>
        <w:t>although, unless, except, despite, yet, nonetheless.</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show cause and effect: </w:t>
      </w:r>
      <w:r w:rsidRPr="00622602">
        <w:rPr>
          <w:rFonts w:ascii="Georgia" w:eastAsia="Times New Roman" w:hAnsi="Georgia" w:cs="Times New Roman"/>
          <w:i/>
          <w:iCs/>
          <w:color w:val="000000"/>
          <w:sz w:val="20"/>
          <w:szCs w:val="20"/>
          <w:lang w:val="en-US" w:eastAsia="en-IE"/>
        </w:rPr>
        <w:t>because, therefore, thus, as a result, stemming from this, as a direct consequence</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To </w:t>
      </w:r>
      <w:proofErr w:type="spellStart"/>
      <w:r w:rsidRPr="00622602">
        <w:rPr>
          <w:rFonts w:ascii="Georgia" w:eastAsia="Times New Roman" w:hAnsi="Georgia" w:cs="Times New Roman"/>
          <w:color w:val="000000"/>
          <w:sz w:val="20"/>
          <w:szCs w:val="20"/>
          <w:lang w:val="en-US" w:eastAsia="en-IE"/>
        </w:rPr>
        <w:t>emphasise</w:t>
      </w:r>
      <w:proofErr w:type="spellEnd"/>
      <w:r w:rsidRPr="00622602">
        <w:rPr>
          <w:rFonts w:ascii="Georgia" w:eastAsia="Times New Roman" w:hAnsi="Georgia" w:cs="Times New Roman"/>
          <w:color w:val="000000"/>
          <w:sz w:val="20"/>
          <w:szCs w:val="20"/>
          <w:lang w:val="en-US" w:eastAsia="en-IE"/>
        </w:rPr>
        <w:t>: </w:t>
      </w:r>
      <w:r w:rsidRPr="00622602">
        <w:rPr>
          <w:rFonts w:ascii="Georgia" w:eastAsia="Times New Roman" w:hAnsi="Georgia" w:cs="Times New Roman"/>
          <w:i/>
          <w:iCs/>
          <w:color w:val="000000"/>
          <w:sz w:val="20"/>
          <w:szCs w:val="20"/>
          <w:lang w:val="en-US" w:eastAsia="en-IE"/>
        </w:rPr>
        <w:t>above all, particularly, obviously, clearly</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illustrate: f</w:t>
      </w:r>
      <w:r w:rsidRPr="00622602">
        <w:rPr>
          <w:rFonts w:ascii="Georgia" w:eastAsia="Times New Roman" w:hAnsi="Georgia" w:cs="Times New Roman"/>
          <w:i/>
          <w:iCs/>
          <w:color w:val="000000"/>
          <w:sz w:val="20"/>
          <w:szCs w:val="20"/>
          <w:lang w:val="en-US" w:eastAsia="en-IE"/>
        </w:rPr>
        <w:t>or example, including, such as, for instance, in this case</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compare / contrast: s</w:t>
      </w:r>
      <w:r w:rsidRPr="00622602">
        <w:rPr>
          <w:rFonts w:ascii="Georgia" w:eastAsia="Times New Roman" w:hAnsi="Georgia" w:cs="Times New Roman"/>
          <w:i/>
          <w:iCs/>
          <w:color w:val="000000"/>
          <w:sz w:val="20"/>
          <w:szCs w:val="20"/>
          <w:lang w:val="en-US" w:eastAsia="en-IE"/>
        </w:rPr>
        <w:t>imilarly, likewise, equally, instead of, by contrast</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add an idea: </w:t>
      </w:r>
      <w:r w:rsidRPr="00622602">
        <w:rPr>
          <w:rFonts w:ascii="Georgia" w:eastAsia="Times New Roman" w:hAnsi="Georgia" w:cs="Times New Roman"/>
          <w:i/>
          <w:iCs/>
          <w:color w:val="000000"/>
          <w:sz w:val="20"/>
          <w:szCs w:val="20"/>
          <w:lang w:val="en-US" w:eastAsia="en-IE"/>
        </w:rPr>
        <w:t>also, as well as, moreover, additionally, furthermore</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indicate time: </w:t>
      </w:r>
      <w:r w:rsidRPr="00622602">
        <w:rPr>
          <w:rFonts w:ascii="Georgia" w:eastAsia="Times New Roman" w:hAnsi="Georgia" w:cs="Times New Roman"/>
          <w:i/>
          <w:iCs/>
          <w:color w:val="000000"/>
          <w:sz w:val="20"/>
          <w:szCs w:val="20"/>
          <w:lang w:val="en-US" w:eastAsia="en-IE"/>
        </w:rPr>
        <w:t>firstly, secondly, lastly, next, then, finally, meanwhile, whenever, until, immediately, afterwards, later, earlier</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lastRenderedPageBreak/>
        <w:t>To indicate position: </w:t>
      </w:r>
      <w:r w:rsidRPr="00622602">
        <w:rPr>
          <w:rFonts w:ascii="Georgia" w:eastAsia="Times New Roman" w:hAnsi="Georgia" w:cs="Times New Roman"/>
          <w:i/>
          <w:iCs/>
          <w:color w:val="000000"/>
          <w:sz w:val="20"/>
          <w:szCs w:val="20"/>
          <w:lang w:val="en-US" w:eastAsia="en-IE"/>
        </w:rPr>
        <w:t xml:space="preserve">within, outside, throughout, beyond, among, beneath, furthermore, in the foreground, in the background, left of </w:t>
      </w:r>
      <w:proofErr w:type="spellStart"/>
      <w:r w:rsidRPr="00622602">
        <w:rPr>
          <w:rFonts w:ascii="Georgia" w:eastAsia="Times New Roman" w:hAnsi="Georgia" w:cs="Times New Roman"/>
          <w:i/>
          <w:iCs/>
          <w:color w:val="000000"/>
          <w:sz w:val="20"/>
          <w:szCs w:val="20"/>
          <w:lang w:val="en-US" w:eastAsia="en-IE"/>
        </w:rPr>
        <w:t>centre</w:t>
      </w:r>
      <w:proofErr w:type="spellEnd"/>
      <w:r w:rsidRPr="00622602">
        <w:rPr>
          <w:rFonts w:ascii="Georgia" w:eastAsia="Times New Roman" w:hAnsi="Georgia" w:cs="Times New Roman"/>
          <w:i/>
          <w:iCs/>
          <w:color w:val="000000"/>
          <w:sz w:val="20"/>
          <w:szCs w:val="20"/>
          <w:lang w:val="en-US" w:eastAsia="en-IE"/>
        </w:rPr>
        <w:t xml:space="preserve">, right of </w:t>
      </w:r>
      <w:proofErr w:type="spellStart"/>
      <w:r w:rsidRPr="00622602">
        <w:rPr>
          <w:rFonts w:ascii="Georgia" w:eastAsia="Times New Roman" w:hAnsi="Georgia" w:cs="Times New Roman"/>
          <w:i/>
          <w:iCs/>
          <w:color w:val="000000"/>
          <w:sz w:val="20"/>
          <w:szCs w:val="20"/>
          <w:lang w:val="en-US" w:eastAsia="en-IE"/>
        </w:rPr>
        <w:t>centre</w:t>
      </w:r>
      <w:proofErr w:type="spellEnd"/>
      <w:r w:rsidRPr="00622602">
        <w:rPr>
          <w:rFonts w:ascii="Georgia" w:eastAsia="Times New Roman" w:hAnsi="Georgia" w:cs="Times New Roman"/>
          <w:i/>
          <w:iCs/>
          <w:color w:val="000000"/>
          <w:sz w:val="20"/>
          <w:szCs w:val="20"/>
          <w:lang w:val="en-US" w:eastAsia="en-IE"/>
        </w:rPr>
        <w:t>, the focus is on…</w:t>
      </w:r>
    </w:p>
    <w:p w:rsidR="00622602" w:rsidRPr="00622602" w:rsidRDefault="00622602" w:rsidP="00622602">
      <w:pPr>
        <w:numPr>
          <w:ilvl w:val="0"/>
          <w:numId w:val="1"/>
        </w:numPr>
        <w:spacing w:before="100" w:beforeAutospacing="1" w:after="100" w:afterAutospacing="1"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To sum up: </w:t>
      </w:r>
      <w:r w:rsidRPr="00622602">
        <w:rPr>
          <w:rFonts w:ascii="Georgia" w:eastAsia="Times New Roman" w:hAnsi="Georgia" w:cs="Times New Roman"/>
          <w:i/>
          <w:iCs/>
          <w:color w:val="000000"/>
          <w:sz w:val="20"/>
          <w:szCs w:val="20"/>
          <w:lang w:val="en-US" w:eastAsia="en-IE"/>
        </w:rPr>
        <w:t>finally, let me finish by saying, lastly, in conclusion, ultimately</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333399"/>
          <w:sz w:val="20"/>
          <w:szCs w:val="20"/>
          <w:lang w:val="en-US" w:eastAsia="en-IE"/>
        </w:rPr>
        <w:t>PROBLEM 6 = floating quotes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 xml:space="preserve">SOLUTION = integrate quotes. Watch this </w:t>
      </w:r>
      <w:proofErr w:type="gramStart"/>
      <w:r w:rsidRPr="00622602">
        <w:rPr>
          <w:rFonts w:ascii="Georgia" w:eastAsia="Times New Roman" w:hAnsi="Georgia" w:cs="Times New Roman"/>
          <w:color w:val="000000"/>
          <w:sz w:val="20"/>
          <w:szCs w:val="20"/>
          <w:lang w:val="en-US" w:eastAsia="en-IE"/>
        </w:rPr>
        <w:t>video  </w:t>
      </w:r>
      <w:proofErr w:type="gramEnd"/>
      <w:r w:rsidRPr="00622602">
        <w:rPr>
          <w:rFonts w:ascii="Georgia" w:eastAsia="Times New Roman" w:hAnsi="Georgia" w:cs="Times New Roman"/>
          <w:color w:val="000000"/>
          <w:sz w:val="20"/>
          <w:szCs w:val="20"/>
          <w:lang w:val="en-US" w:eastAsia="en-IE"/>
        </w:rPr>
        <w:fldChar w:fldCharType="begin"/>
      </w:r>
      <w:r w:rsidRPr="00622602">
        <w:rPr>
          <w:rFonts w:ascii="Georgia" w:eastAsia="Times New Roman" w:hAnsi="Georgia" w:cs="Times New Roman"/>
          <w:color w:val="000000"/>
          <w:sz w:val="20"/>
          <w:szCs w:val="20"/>
          <w:lang w:val="en-US" w:eastAsia="en-IE"/>
        </w:rPr>
        <w:instrText xml:space="preserve"> HYPERLINK "http://www.youtube.com/watch?v=P6sTsl4ovgM" \o "blending quotations" \t "_blank" </w:instrText>
      </w:r>
      <w:r w:rsidRPr="00622602">
        <w:rPr>
          <w:rFonts w:ascii="Georgia" w:eastAsia="Times New Roman" w:hAnsi="Georgia" w:cs="Times New Roman"/>
          <w:color w:val="000000"/>
          <w:sz w:val="20"/>
          <w:szCs w:val="20"/>
          <w:lang w:val="en-US" w:eastAsia="en-IE"/>
        </w:rPr>
        <w:fldChar w:fldCharType="separate"/>
      </w:r>
      <w:r w:rsidRPr="00622602">
        <w:rPr>
          <w:rFonts w:ascii="Georgia" w:eastAsia="Times New Roman" w:hAnsi="Georgia" w:cs="Times New Roman"/>
          <w:color w:val="0000FF"/>
          <w:sz w:val="20"/>
          <w:szCs w:val="20"/>
          <w:lang w:val="en-US" w:eastAsia="en-IE"/>
        </w:rPr>
        <w:t>http://www.youtube.com/watch?v=P6sTsl4ovgM</w:t>
      </w:r>
      <w:r w:rsidRPr="00622602">
        <w:rPr>
          <w:rFonts w:ascii="Georgia" w:eastAsia="Times New Roman" w:hAnsi="Georgia" w:cs="Times New Roman"/>
          <w:color w:val="000000"/>
          <w:sz w:val="20"/>
          <w:szCs w:val="20"/>
          <w:lang w:val="en-US" w:eastAsia="en-IE"/>
        </w:rPr>
        <w:fldChar w:fldCharType="end"/>
      </w:r>
      <w:r w:rsidRPr="00622602">
        <w:rPr>
          <w:rFonts w:ascii="Georgia" w:eastAsia="Times New Roman" w:hAnsi="Georgia" w:cs="Times New Roman"/>
          <w:color w:val="000000"/>
          <w:sz w:val="20"/>
          <w:szCs w:val="20"/>
          <w:lang w:val="en-US" w:eastAsia="en-IE"/>
        </w:rPr>
        <w:t> or follow the rules below which derive from the video:</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METHOD 1</w:t>
      </w:r>
      <w:proofErr w:type="gramStart"/>
      <w:r w:rsidRPr="00622602">
        <w:rPr>
          <w:rFonts w:ascii="Georgia" w:eastAsia="Times New Roman" w:hAnsi="Georgia" w:cs="Times New Roman"/>
          <w:color w:val="000000"/>
          <w:sz w:val="20"/>
          <w:szCs w:val="20"/>
          <w:lang w:val="en-US" w:eastAsia="en-IE"/>
        </w:rPr>
        <w:t>:Introduce</w:t>
      </w:r>
      <w:proofErr w:type="gramEnd"/>
      <w:r w:rsidRPr="00622602">
        <w:rPr>
          <w:rFonts w:ascii="Georgia" w:eastAsia="Times New Roman" w:hAnsi="Georgia" w:cs="Times New Roman"/>
          <w:color w:val="000000"/>
          <w:sz w:val="20"/>
          <w:szCs w:val="20"/>
          <w:lang w:val="en-US" w:eastAsia="en-IE"/>
        </w:rPr>
        <w:t xml:space="preserve"> the quotation with a statement and a colon – Jones uses statistics to convince us that smoking is a major health concern: “78% of smokers die prematurely”. NEVER insert a quotation as a stand-alone sentence.</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METHOD 2: Introduce the quotation with the writer’s name: As Jones observes, “78% of smokers die prematurely”. (Or instead of observes use describes/ illustrates / argues)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METHOD 3: Blend the quote into your own sentence (this is the best method) – It is profoundly shocking to think that I could be one of the “78% of smokers [who] die prematurely” and reading this article has certainly made me rethink my habits.</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FF0000"/>
          <w:sz w:val="20"/>
          <w:szCs w:val="20"/>
          <w:lang w:val="en-US" w:eastAsia="en-IE"/>
        </w:rPr>
        <w:t xml:space="preserve">PROBLEM 7 = casual language, </w:t>
      </w:r>
      <w:proofErr w:type="spellStart"/>
      <w:r w:rsidRPr="00622602">
        <w:rPr>
          <w:rFonts w:ascii="Georgia" w:eastAsia="Times New Roman" w:hAnsi="Georgia" w:cs="Times New Roman"/>
          <w:color w:val="FF0000"/>
          <w:sz w:val="20"/>
          <w:szCs w:val="20"/>
          <w:lang w:val="en-US" w:eastAsia="en-IE"/>
        </w:rPr>
        <w:t>cliches</w:t>
      </w:r>
      <w:proofErr w:type="spellEnd"/>
      <w:r w:rsidRPr="00622602">
        <w:rPr>
          <w:rFonts w:ascii="Georgia" w:eastAsia="Times New Roman" w:hAnsi="Georgia" w:cs="Times New Roman"/>
          <w:color w:val="FF0000"/>
          <w:sz w:val="20"/>
          <w:szCs w:val="20"/>
          <w:lang w:val="en-US" w:eastAsia="en-IE"/>
        </w:rPr>
        <w:t xml:space="preserve"> and slang. </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Those who don’t read a lot suffer from this affliction and frequently struggle to use language appropriate to the written word. Often it sounds like they are ‘speaking’ to you from the page.</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This results in long slang-infested often incoherent sentences, with several sub-clauses, a lack of full stops and other punctuation and ideas which are added on at the last minute and sometimes other vague stuff which make the sentence hard to follow and it becomes very irritating for the reader. You get the idea!</w:t>
      </w:r>
    </w:p>
    <w:p w:rsidR="00622602" w:rsidRPr="00622602" w:rsidRDefault="00622602" w:rsidP="00622602">
      <w:pPr>
        <w:spacing w:before="100" w:beforeAutospacing="1" w:after="240" w:line="384" w:lineRule="atLeast"/>
        <w:rPr>
          <w:rFonts w:ascii="Georgia" w:eastAsia="Times New Roman" w:hAnsi="Georgia" w:cs="Times New Roman"/>
          <w:color w:val="000000"/>
          <w:sz w:val="20"/>
          <w:szCs w:val="20"/>
          <w:lang w:val="en-US" w:eastAsia="en-IE"/>
        </w:rPr>
      </w:pPr>
      <w:r w:rsidRPr="00622602">
        <w:rPr>
          <w:rFonts w:ascii="Georgia" w:eastAsia="Times New Roman" w:hAnsi="Georgia" w:cs="Times New Roman"/>
          <w:color w:val="000000"/>
          <w:sz w:val="20"/>
          <w:szCs w:val="20"/>
          <w:lang w:val="en-US" w:eastAsia="en-IE"/>
        </w:rPr>
        <w:t>SOLUTION = First of all, just be aware that there’s a difference between spoken and written language. Or as the UEFAP website expresses it: “</w:t>
      </w:r>
      <w:r w:rsidRPr="00622602">
        <w:rPr>
          <w:rFonts w:ascii="Georgia" w:eastAsia="Times New Roman" w:hAnsi="Georgia" w:cs="Times New Roman"/>
          <w:i/>
          <w:iCs/>
          <w:color w:val="000000"/>
          <w:sz w:val="20"/>
          <w:szCs w:val="20"/>
          <w:lang w:val="en-US" w:eastAsia="en-IE"/>
        </w:rPr>
        <w:t xml:space="preserve">Written language is relatively more complex than spoken language. Written language has longer words, it is lexically </w:t>
      </w:r>
      <w:proofErr w:type="gramStart"/>
      <w:r w:rsidRPr="00622602">
        <w:rPr>
          <w:rFonts w:ascii="Georgia" w:eastAsia="Times New Roman" w:hAnsi="Georgia" w:cs="Times New Roman"/>
          <w:i/>
          <w:iCs/>
          <w:color w:val="000000"/>
          <w:sz w:val="20"/>
          <w:szCs w:val="20"/>
          <w:lang w:val="en-US" w:eastAsia="en-IE"/>
        </w:rPr>
        <w:t>more dense</w:t>
      </w:r>
      <w:proofErr w:type="gramEnd"/>
      <w:r w:rsidRPr="00622602">
        <w:rPr>
          <w:rFonts w:ascii="Georgia" w:eastAsia="Times New Roman" w:hAnsi="Georgia" w:cs="Times New Roman"/>
          <w:i/>
          <w:iCs/>
          <w:color w:val="000000"/>
          <w:sz w:val="20"/>
          <w:szCs w:val="20"/>
          <w:lang w:val="en-US" w:eastAsia="en-IE"/>
        </w:rPr>
        <w:t xml:space="preserve"> and it has a more varied vocabulary. Academic writing is relatively formal. In general this means that in an essay you should avoid colloquial words and expressions</w:t>
      </w:r>
      <w:r w:rsidRPr="00622602">
        <w:rPr>
          <w:rFonts w:ascii="Georgia" w:eastAsia="Times New Roman" w:hAnsi="Georgia" w:cs="Times New Roman"/>
          <w:color w:val="000000"/>
          <w:sz w:val="20"/>
          <w:szCs w:val="20"/>
          <w:lang w:val="en-US" w:eastAsia="en-IE"/>
        </w:rPr>
        <w:t>”.</w:t>
      </w:r>
    </w:p>
    <w:p w:rsidR="005A3F04" w:rsidRPr="00622602" w:rsidRDefault="005A3F04">
      <w:pPr>
        <w:rPr>
          <w:sz w:val="20"/>
          <w:szCs w:val="20"/>
        </w:rPr>
      </w:pPr>
    </w:p>
    <w:sectPr w:rsidR="005A3F04" w:rsidRPr="00622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3DF6"/>
    <w:multiLevelType w:val="multilevel"/>
    <w:tmpl w:val="9F6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02"/>
    <w:rsid w:val="005A3F04"/>
    <w:rsid w:val="00622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3945">
      <w:bodyDiv w:val="1"/>
      <w:marLeft w:val="0"/>
      <w:marRight w:val="0"/>
      <w:marTop w:val="0"/>
      <w:marBottom w:val="0"/>
      <w:divBdr>
        <w:top w:val="none" w:sz="0" w:space="0" w:color="auto"/>
        <w:left w:val="none" w:sz="0" w:space="0" w:color="auto"/>
        <w:bottom w:val="none" w:sz="0" w:space="0" w:color="auto"/>
        <w:right w:val="none" w:sz="0" w:space="0" w:color="auto"/>
      </w:divBdr>
      <w:divsChild>
        <w:div w:id="142478238">
          <w:marLeft w:val="0"/>
          <w:marRight w:val="0"/>
          <w:marTop w:val="0"/>
          <w:marBottom w:val="0"/>
          <w:divBdr>
            <w:top w:val="none" w:sz="0" w:space="0" w:color="auto"/>
            <w:left w:val="none" w:sz="0" w:space="0" w:color="auto"/>
            <w:bottom w:val="none" w:sz="0" w:space="0" w:color="auto"/>
            <w:right w:val="none" w:sz="0" w:space="0" w:color="auto"/>
          </w:divBdr>
          <w:divsChild>
            <w:div w:id="170417672">
              <w:marLeft w:val="0"/>
              <w:marRight w:val="0"/>
              <w:marTop w:val="0"/>
              <w:marBottom w:val="0"/>
              <w:divBdr>
                <w:top w:val="none" w:sz="0" w:space="0" w:color="auto"/>
                <w:left w:val="none" w:sz="0" w:space="0" w:color="auto"/>
                <w:bottom w:val="none" w:sz="0" w:space="0" w:color="auto"/>
                <w:right w:val="none" w:sz="0" w:space="0" w:color="auto"/>
              </w:divBdr>
              <w:divsChild>
                <w:div w:id="1902982368">
                  <w:marLeft w:val="0"/>
                  <w:marRight w:val="0"/>
                  <w:marTop w:val="0"/>
                  <w:marBottom w:val="0"/>
                  <w:divBdr>
                    <w:top w:val="none" w:sz="0" w:space="0" w:color="auto"/>
                    <w:left w:val="none" w:sz="0" w:space="0" w:color="auto"/>
                    <w:bottom w:val="none" w:sz="0" w:space="0" w:color="auto"/>
                    <w:right w:val="none" w:sz="0" w:space="0" w:color="auto"/>
                  </w:divBdr>
                  <w:divsChild>
                    <w:div w:id="2088771295">
                      <w:marLeft w:val="0"/>
                      <w:marRight w:val="0"/>
                      <w:marTop w:val="0"/>
                      <w:marBottom w:val="0"/>
                      <w:divBdr>
                        <w:top w:val="none" w:sz="0" w:space="0" w:color="auto"/>
                        <w:left w:val="none" w:sz="0" w:space="0" w:color="auto"/>
                        <w:bottom w:val="none" w:sz="0" w:space="0" w:color="auto"/>
                        <w:right w:val="none" w:sz="0" w:space="0" w:color="auto"/>
                      </w:divBdr>
                      <w:divsChild>
                        <w:div w:id="1460953158">
                          <w:marLeft w:val="0"/>
                          <w:marRight w:val="0"/>
                          <w:marTop w:val="0"/>
                          <w:marBottom w:val="0"/>
                          <w:divBdr>
                            <w:top w:val="none" w:sz="0" w:space="0" w:color="auto"/>
                            <w:left w:val="none" w:sz="0" w:space="0" w:color="auto"/>
                            <w:bottom w:val="none" w:sz="0" w:space="0" w:color="auto"/>
                            <w:right w:val="none" w:sz="0" w:space="0" w:color="auto"/>
                          </w:divBdr>
                          <w:divsChild>
                            <w:div w:id="658777463">
                              <w:marLeft w:val="0"/>
                              <w:marRight w:val="0"/>
                              <w:marTop w:val="0"/>
                              <w:marBottom w:val="0"/>
                              <w:divBdr>
                                <w:top w:val="none" w:sz="0" w:space="0" w:color="auto"/>
                                <w:left w:val="none" w:sz="0" w:space="0" w:color="auto"/>
                                <w:bottom w:val="none" w:sz="0" w:space="0" w:color="auto"/>
                                <w:right w:val="none" w:sz="0" w:space="0" w:color="auto"/>
                              </w:divBdr>
                              <w:divsChild>
                                <w:div w:id="111638040">
                                  <w:marLeft w:val="0"/>
                                  <w:marRight w:val="0"/>
                                  <w:marTop w:val="0"/>
                                  <w:marBottom w:val="0"/>
                                  <w:divBdr>
                                    <w:top w:val="none" w:sz="0" w:space="0" w:color="auto"/>
                                    <w:left w:val="none" w:sz="0" w:space="0" w:color="auto"/>
                                    <w:bottom w:val="none" w:sz="0" w:space="0" w:color="auto"/>
                                    <w:right w:val="none" w:sz="0" w:space="0" w:color="auto"/>
                                  </w:divBdr>
                                  <w:divsChild>
                                    <w:div w:id="802650257">
                                      <w:marLeft w:val="0"/>
                                      <w:marRight w:val="0"/>
                                      <w:marTop w:val="0"/>
                                      <w:marBottom w:val="0"/>
                                      <w:divBdr>
                                        <w:top w:val="none" w:sz="0" w:space="0" w:color="auto"/>
                                        <w:left w:val="none" w:sz="0" w:space="0" w:color="auto"/>
                                        <w:bottom w:val="none" w:sz="0" w:space="0" w:color="auto"/>
                                        <w:right w:val="none" w:sz="0" w:space="0" w:color="auto"/>
                                      </w:divBdr>
                                      <w:divsChild>
                                        <w:div w:id="2102024893">
                                          <w:marLeft w:val="0"/>
                                          <w:marRight w:val="0"/>
                                          <w:marTop w:val="0"/>
                                          <w:marBottom w:val="0"/>
                                          <w:divBdr>
                                            <w:top w:val="none" w:sz="0" w:space="0" w:color="auto"/>
                                            <w:left w:val="none" w:sz="0" w:space="0" w:color="auto"/>
                                            <w:bottom w:val="none" w:sz="0" w:space="0" w:color="auto"/>
                                            <w:right w:val="none" w:sz="0" w:space="0" w:color="auto"/>
                                          </w:divBdr>
                                          <w:divsChild>
                                            <w:div w:id="1349597268">
                                              <w:marLeft w:val="0"/>
                                              <w:marRight w:val="0"/>
                                              <w:marTop w:val="0"/>
                                              <w:marBottom w:val="0"/>
                                              <w:divBdr>
                                                <w:top w:val="none" w:sz="0" w:space="0" w:color="auto"/>
                                                <w:left w:val="none" w:sz="0" w:space="0" w:color="auto"/>
                                                <w:bottom w:val="none" w:sz="0" w:space="0" w:color="auto"/>
                                                <w:right w:val="none" w:sz="0" w:space="0" w:color="auto"/>
                                              </w:divBdr>
                                              <w:divsChild>
                                                <w:div w:id="463961009">
                                                  <w:marLeft w:val="0"/>
                                                  <w:marRight w:val="0"/>
                                                  <w:marTop w:val="0"/>
                                                  <w:marBottom w:val="0"/>
                                                  <w:divBdr>
                                                    <w:top w:val="none" w:sz="0" w:space="0" w:color="auto"/>
                                                    <w:left w:val="none" w:sz="0" w:space="0" w:color="auto"/>
                                                    <w:bottom w:val="none" w:sz="0" w:space="0" w:color="auto"/>
                                                    <w:right w:val="none" w:sz="0" w:space="0" w:color="auto"/>
                                                  </w:divBdr>
                                                  <w:divsChild>
                                                    <w:div w:id="844322919">
                                                      <w:marLeft w:val="0"/>
                                                      <w:marRight w:val="0"/>
                                                      <w:marTop w:val="0"/>
                                                      <w:marBottom w:val="0"/>
                                                      <w:divBdr>
                                                        <w:top w:val="none" w:sz="0" w:space="0" w:color="auto"/>
                                                        <w:left w:val="none" w:sz="0" w:space="0" w:color="auto"/>
                                                        <w:bottom w:val="none" w:sz="0" w:space="0" w:color="auto"/>
                                                        <w:right w:val="none" w:sz="0" w:space="0" w:color="auto"/>
                                                      </w:divBdr>
                                                      <w:divsChild>
                                                        <w:div w:id="1160850410">
                                                          <w:marLeft w:val="0"/>
                                                          <w:marRight w:val="0"/>
                                                          <w:marTop w:val="0"/>
                                                          <w:marBottom w:val="0"/>
                                                          <w:divBdr>
                                                            <w:top w:val="none" w:sz="0" w:space="0" w:color="auto"/>
                                                            <w:left w:val="none" w:sz="0" w:space="0" w:color="auto"/>
                                                            <w:bottom w:val="none" w:sz="0" w:space="0" w:color="auto"/>
                                                            <w:right w:val="none" w:sz="0" w:space="0" w:color="auto"/>
                                                          </w:divBdr>
                                                          <w:divsChild>
                                                            <w:div w:id="1987932240">
                                                              <w:marLeft w:val="0"/>
                                                              <w:marRight w:val="0"/>
                                                              <w:marTop w:val="0"/>
                                                              <w:marBottom w:val="0"/>
                                                              <w:divBdr>
                                                                <w:top w:val="none" w:sz="0" w:space="0" w:color="auto"/>
                                                                <w:left w:val="none" w:sz="0" w:space="0" w:color="auto"/>
                                                                <w:bottom w:val="none" w:sz="0" w:space="0" w:color="auto"/>
                                                                <w:right w:val="none" w:sz="0" w:space="0" w:color="auto"/>
                                                              </w:divBdr>
                                                              <w:divsChild>
                                                                <w:div w:id="1139229610">
                                                                  <w:marLeft w:val="0"/>
                                                                  <w:marRight w:val="0"/>
                                                                  <w:marTop w:val="0"/>
                                                                  <w:marBottom w:val="0"/>
                                                                  <w:divBdr>
                                                                    <w:top w:val="none" w:sz="0" w:space="0" w:color="auto"/>
                                                                    <w:left w:val="none" w:sz="0" w:space="0" w:color="auto"/>
                                                                    <w:bottom w:val="none" w:sz="0" w:space="0" w:color="auto"/>
                                                                    <w:right w:val="none" w:sz="0" w:space="0" w:color="auto"/>
                                                                  </w:divBdr>
                                                                  <w:divsChild>
                                                                    <w:div w:id="1164782974">
                                                                      <w:marLeft w:val="0"/>
                                                                      <w:marRight w:val="0"/>
                                                                      <w:marTop w:val="0"/>
                                                                      <w:marBottom w:val="0"/>
                                                                      <w:divBdr>
                                                                        <w:top w:val="none" w:sz="0" w:space="0" w:color="auto"/>
                                                                        <w:left w:val="none" w:sz="0" w:space="0" w:color="auto"/>
                                                                        <w:bottom w:val="none" w:sz="0" w:space="0" w:color="auto"/>
                                                                        <w:right w:val="none" w:sz="0" w:space="0" w:color="auto"/>
                                                                      </w:divBdr>
                                                                      <w:divsChild>
                                                                        <w:div w:id="1413428950">
                                                                          <w:marLeft w:val="0"/>
                                                                          <w:marRight w:val="0"/>
                                                                          <w:marTop w:val="0"/>
                                                                          <w:marBottom w:val="0"/>
                                                                          <w:divBdr>
                                                                            <w:top w:val="none" w:sz="0" w:space="0" w:color="auto"/>
                                                                            <w:left w:val="none" w:sz="0" w:space="0" w:color="auto"/>
                                                                            <w:bottom w:val="none" w:sz="0" w:space="0" w:color="auto"/>
                                                                            <w:right w:val="none" w:sz="0" w:space="0" w:color="auto"/>
                                                                          </w:divBdr>
                                                                          <w:divsChild>
                                                                            <w:div w:id="6749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mpchomp.com/exercises.htm" TargetMode="External"/><Relationship Id="rId3" Type="http://schemas.microsoft.com/office/2007/relationships/stylesWithEffects" Target="stylesWithEffects.xml"/><Relationship Id="rId7" Type="http://schemas.openxmlformats.org/officeDocument/2006/relationships/hyperlink" Target="http://www.spell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mpchomp.com/exercis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1</cp:revision>
  <cp:lastPrinted>2013-12-05T11:40:00Z</cp:lastPrinted>
  <dcterms:created xsi:type="dcterms:W3CDTF">2013-12-05T11:38:00Z</dcterms:created>
  <dcterms:modified xsi:type="dcterms:W3CDTF">2013-12-05T11:41:00Z</dcterms:modified>
</cp:coreProperties>
</file>